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1D27" w14:textId="77777777" w:rsidR="004421D4" w:rsidRDefault="004421D4" w:rsidP="004B6BCB"/>
    <w:p w14:paraId="177DCCD3" w14:textId="77777777" w:rsidR="00C33ED2" w:rsidRDefault="00BE30D9" w:rsidP="004B6BCB">
      <w:pPr>
        <w:rPr>
          <w:rFonts w:ascii="Arial" w:hAnsi="Arial" w:cs="Arial"/>
          <w:b/>
          <w:sz w:val="28"/>
          <w:szCs w:val="24"/>
        </w:rPr>
      </w:pPr>
      <w:r w:rsidRPr="008A43BF">
        <w:rPr>
          <w:rFonts w:ascii="Arial" w:hAnsi="Arial" w:cs="Arial"/>
          <w:b/>
          <w:sz w:val="28"/>
          <w:szCs w:val="24"/>
        </w:rPr>
        <w:t>P</w:t>
      </w:r>
      <w:r w:rsidR="00B50DE6" w:rsidRPr="008A43BF">
        <w:rPr>
          <w:rFonts w:ascii="Arial" w:hAnsi="Arial" w:cs="Arial"/>
          <w:b/>
          <w:sz w:val="28"/>
          <w:szCs w:val="24"/>
        </w:rPr>
        <w:t>urpose</w:t>
      </w:r>
    </w:p>
    <w:p w14:paraId="1E622D9D" w14:textId="5E864AE4" w:rsidR="00C33ED2" w:rsidRDefault="00C33ED2" w:rsidP="004B6BCB">
      <w:pPr>
        <w:rPr>
          <w:rFonts w:ascii="Times New Roman" w:hAnsi="Times New Roman" w:cs="Times New Roman"/>
          <w:color w:val="000000"/>
          <w:sz w:val="24"/>
          <w:szCs w:val="24"/>
        </w:rPr>
      </w:pPr>
      <w:r w:rsidRPr="00C33ED2">
        <w:rPr>
          <w:rFonts w:ascii="Times New Roman" w:hAnsi="Times New Roman" w:cs="Times New Roman"/>
          <w:color w:val="000000"/>
          <w:sz w:val="24"/>
          <w:szCs w:val="24"/>
        </w:rPr>
        <w:t xml:space="preserve">The </w:t>
      </w:r>
      <w:r w:rsidR="00C35541">
        <w:rPr>
          <w:rFonts w:ascii="Times New Roman" w:hAnsi="Times New Roman" w:cs="Times New Roman"/>
          <w:color w:val="000000"/>
          <w:sz w:val="24"/>
          <w:szCs w:val="24"/>
        </w:rPr>
        <w:t xml:space="preserve">fallopian tube and/or adnexa </w:t>
      </w:r>
      <w:r w:rsidRPr="00C33ED2">
        <w:rPr>
          <w:rFonts w:ascii="Times New Roman" w:hAnsi="Times New Roman" w:cs="Times New Roman"/>
          <w:color w:val="000000"/>
          <w:sz w:val="24"/>
          <w:szCs w:val="24"/>
        </w:rPr>
        <w:t xml:space="preserve">will usually be submitted as part of a hysterectomy specimen. </w:t>
      </w:r>
      <w:r w:rsidR="00C35541">
        <w:rPr>
          <w:rFonts w:ascii="Times New Roman" w:hAnsi="Times New Roman" w:cs="Times New Roman"/>
          <w:color w:val="000000"/>
          <w:sz w:val="24"/>
          <w:szCs w:val="24"/>
        </w:rPr>
        <w:t>It is most important to document whether</w:t>
      </w:r>
      <w:r w:rsidRPr="00C33ED2">
        <w:rPr>
          <w:rFonts w:ascii="Times New Roman" w:hAnsi="Times New Roman" w:cs="Times New Roman"/>
          <w:color w:val="000000"/>
          <w:sz w:val="24"/>
          <w:szCs w:val="24"/>
        </w:rPr>
        <w:t xml:space="preserve"> </w:t>
      </w:r>
      <w:r w:rsidR="00C35541">
        <w:rPr>
          <w:rFonts w:ascii="Times New Roman" w:hAnsi="Times New Roman" w:cs="Times New Roman"/>
          <w:color w:val="000000"/>
          <w:sz w:val="24"/>
          <w:szCs w:val="24"/>
        </w:rPr>
        <w:t>the tumor is</w:t>
      </w:r>
      <w:r w:rsidRPr="00C33ED2">
        <w:rPr>
          <w:rFonts w:ascii="Times New Roman" w:hAnsi="Times New Roman" w:cs="Times New Roman"/>
          <w:color w:val="000000"/>
          <w:sz w:val="24"/>
          <w:szCs w:val="24"/>
        </w:rPr>
        <w:t xml:space="preserve"> arising within the </w:t>
      </w:r>
      <w:proofErr w:type="gramStart"/>
      <w:r w:rsidRPr="00C33ED2">
        <w:rPr>
          <w:rFonts w:ascii="Times New Roman" w:hAnsi="Times New Roman" w:cs="Times New Roman"/>
          <w:color w:val="000000"/>
          <w:sz w:val="24"/>
          <w:szCs w:val="24"/>
        </w:rPr>
        <w:t>fallopian</w:t>
      </w:r>
      <w:proofErr w:type="gramEnd"/>
      <w:r w:rsidRPr="00C33ED2">
        <w:rPr>
          <w:rFonts w:ascii="Times New Roman" w:hAnsi="Times New Roman" w:cs="Times New Roman"/>
          <w:color w:val="000000"/>
          <w:sz w:val="24"/>
          <w:szCs w:val="24"/>
        </w:rPr>
        <w:t xml:space="preserve"> tube, with or without tumor in the ovary, to ascertain likelihood of a </w:t>
      </w:r>
      <w:proofErr w:type="gramStart"/>
      <w:r w:rsidRPr="00C33ED2">
        <w:rPr>
          <w:rFonts w:ascii="Times New Roman" w:hAnsi="Times New Roman" w:cs="Times New Roman"/>
          <w:color w:val="000000"/>
          <w:sz w:val="24"/>
          <w:szCs w:val="24"/>
        </w:rPr>
        <w:t>fallopian</w:t>
      </w:r>
      <w:proofErr w:type="gramEnd"/>
      <w:r w:rsidRPr="00C33ED2">
        <w:rPr>
          <w:rFonts w:ascii="Times New Roman" w:hAnsi="Times New Roman" w:cs="Times New Roman"/>
          <w:color w:val="000000"/>
          <w:sz w:val="24"/>
          <w:szCs w:val="24"/>
        </w:rPr>
        <w:t xml:space="preserve"> tube primary carcinoma.</w:t>
      </w:r>
    </w:p>
    <w:p w14:paraId="428CCABE" w14:textId="77777777" w:rsidR="00C33ED2" w:rsidRDefault="00C33ED2" w:rsidP="004B6BCB">
      <w:pPr>
        <w:rPr>
          <w:rFonts w:ascii="Times New Roman" w:hAnsi="Times New Roman" w:cs="Times New Roman"/>
          <w:color w:val="000000"/>
          <w:sz w:val="24"/>
          <w:szCs w:val="24"/>
        </w:rPr>
      </w:pPr>
    </w:p>
    <w:p w14:paraId="2725F017" w14:textId="377C9C81" w:rsidR="00BD5919" w:rsidRDefault="00BD5919" w:rsidP="004B6BCB">
      <w:pPr>
        <w:rPr>
          <w:rFonts w:ascii="Arial" w:hAnsi="Arial" w:cs="Arial"/>
          <w:b/>
          <w:bCs/>
          <w:color w:val="000000"/>
          <w:sz w:val="28"/>
          <w:szCs w:val="28"/>
        </w:rPr>
      </w:pPr>
      <w:r w:rsidRPr="00BD5919">
        <w:rPr>
          <w:rFonts w:ascii="Arial" w:hAnsi="Arial" w:cs="Arial"/>
          <w:b/>
          <w:bCs/>
          <w:color w:val="000000"/>
          <w:sz w:val="28"/>
          <w:szCs w:val="28"/>
        </w:rPr>
        <w:t xml:space="preserve">Procedure </w:t>
      </w:r>
    </w:p>
    <w:p w14:paraId="03990D7F" w14:textId="39CFB5D2" w:rsidR="00C33ED2" w:rsidRDefault="00C33ED2" w:rsidP="004B6BCB">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Photograph the specimen</w:t>
      </w:r>
    </w:p>
    <w:p w14:paraId="794CCA2A" w14:textId="72DDFB06" w:rsidR="004B6BCB" w:rsidRPr="004B6BCB" w:rsidRDefault="00C33ED2" w:rsidP="004B6BCB">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 xml:space="preserve">Remove the affected adnexa from the uterus, if received attached. </w:t>
      </w:r>
      <w:r w:rsidR="004B6BCB">
        <w:rPr>
          <w:rFonts w:ascii="Times New Roman" w:hAnsi="Times New Roman" w:cs="Times New Roman"/>
          <w:bCs/>
          <w:sz w:val="24"/>
          <w:szCs w:val="24"/>
        </w:rPr>
        <w:t>(</w:t>
      </w:r>
      <w:r w:rsidR="004B6BCB" w:rsidRPr="004B6BCB">
        <w:rPr>
          <w:rFonts w:ascii="Times New Roman" w:hAnsi="Times New Roman" w:cs="Times New Roman"/>
          <w:bCs/>
          <w:sz w:val="24"/>
          <w:szCs w:val="24"/>
        </w:rPr>
        <w:t>The uterus will be handled and described separately</w:t>
      </w:r>
      <w:r w:rsidR="004B6BCB">
        <w:rPr>
          <w:rFonts w:ascii="Times New Roman" w:hAnsi="Times New Roman" w:cs="Times New Roman"/>
          <w:bCs/>
          <w:sz w:val="24"/>
          <w:szCs w:val="24"/>
        </w:rPr>
        <w:t>).</w:t>
      </w:r>
    </w:p>
    <w:p w14:paraId="5930579D" w14:textId="3EE9747A" w:rsidR="00C33ED2" w:rsidRDefault="00C33ED2" w:rsidP="004B6BCB">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 xml:space="preserve">Weigh the </w:t>
      </w:r>
      <w:r w:rsidR="00C35541">
        <w:rPr>
          <w:rFonts w:ascii="Times New Roman" w:hAnsi="Times New Roman" w:cs="Times New Roman"/>
          <w:bCs/>
          <w:sz w:val="24"/>
          <w:szCs w:val="24"/>
        </w:rPr>
        <w:t>adnexa</w:t>
      </w:r>
      <w:r>
        <w:rPr>
          <w:rFonts w:ascii="Times New Roman" w:hAnsi="Times New Roman" w:cs="Times New Roman"/>
          <w:bCs/>
          <w:sz w:val="24"/>
          <w:szCs w:val="24"/>
        </w:rPr>
        <w:t xml:space="preserve"> and measure in three dimensions. </w:t>
      </w:r>
    </w:p>
    <w:p w14:paraId="6BC710D3" w14:textId="4EBD723D" w:rsidR="00C33ED2" w:rsidRDefault="00C33ED2" w:rsidP="004B6BCB">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Measure and describe the fallopian tube, stating the presence or absence of fimbria.</w:t>
      </w:r>
    </w:p>
    <w:p w14:paraId="0305AF19" w14:textId="4B0F9327" w:rsidR="00C33ED2" w:rsidRDefault="00C33ED2" w:rsidP="004B6BCB">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 xml:space="preserve">Describe the </w:t>
      </w:r>
      <w:proofErr w:type="gramStart"/>
      <w:r>
        <w:rPr>
          <w:rFonts w:ascii="Times New Roman" w:hAnsi="Times New Roman" w:cs="Times New Roman"/>
          <w:bCs/>
          <w:sz w:val="24"/>
          <w:szCs w:val="24"/>
        </w:rPr>
        <w:t>fallopian</w:t>
      </w:r>
      <w:proofErr w:type="gramEnd"/>
      <w:r>
        <w:rPr>
          <w:rFonts w:ascii="Times New Roman" w:hAnsi="Times New Roman" w:cs="Times New Roman"/>
          <w:bCs/>
          <w:sz w:val="24"/>
          <w:szCs w:val="24"/>
        </w:rPr>
        <w:t xml:space="preserve"> tube lesion. Include the size, appearance, depth of invasion into the muscular wall, and if there is involvement of the serosa. </w:t>
      </w:r>
    </w:p>
    <w:p w14:paraId="50FA0AEF" w14:textId="3E089892" w:rsidR="00C33ED2" w:rsidRDefault="00C33ED2" w:rsidP="004B6BCB">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Describe the relationship of the lesion to the ovary</w:t>
      </w:r>
      <w:r w:rsidR="003D1D61">
        <w:rPr>
          <w:rFonts w:ascii="Times New Roman" w:hAnsi="Times New Roman" w:cs="Times New Roman"/>
          <w:bCs/>
          <w:sz w:val="24"/>
          <w:szCs w:val="24"/>
        </w:rPr>
        <w:t xml:space="preserve">. </w:t>
      </w:r>
    </w:p>
    <w:p w14:paraId="7DDD36EA" w14:textId="526EA5B6" w:rsidR="004B6BCB" w:rsidRDefault="004B6BCB" w:rsidP="004B6BCB">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 xml:space="preserve">Describe the ipsilateral ovary measuring any tumor involvement, cysts, excrescences, </w:t>
      </w:r>
      <w:proofErr w:type="spellStart"/>
      <w:r>
        <w:rPr>
          <w:rFonts w:ascii="Times New Roman" w:hAnsi="Times New Roman" w:cs="Times New Roman"/>
          <w:bCs/>
          <w:sz w:val="24"/>
          <w:szCs w:val="24"/>
        </w:rPr>
        <w:t>papillations</w:t>
      </w:r>
      <w:proofErr w:type="spellEnd"/>
      <w:r>
        <w:rPr>
          <w:rFonts w:ascii="Times New Roman" w:hAnsi="Times New Roman" w:cs="Times New Roman"/>
          <w:bCs/>
          <w:sz w:val="24"/>
          <w:szCs w:val="24"/>
        </w:rPr>
        <w:t xml:space="preserve">, areas of hemorrhage, adhesions or necrosis. </w:t>
      </w:r>
    </w:p>
    <w:p w14:paraId="738D7BF6" w14:textId="76E5D62F" w:rsidR="004B6BCB" w:rsidRPr="00C33ED2" w:rsidRDefault="004B6BCB" w:rsidP="004B6BCB">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 xml:space="preserve">If it is not possible to distinguish the fallopian tube from the adjacent ovary, describe the mass and annotate the photograph to document where sections are taken. Dictate which sections you suspect contain fallopian tube or ovary. </w:t>
      </w:r>
    </w:p>
    <w:p w14:paraId="58F94D7B" w14:textId="77777777" w:rsidR="001E2474" w:rsidRDefault="001E2474" w:rsidP="007F00F1">
      <w:pPr>
        <w:pStyle w:val="NormalWeb"/>
        <w:shd w:val="clear" w:color="auto" w:fill="FFFFFF"/>
        <w:spacing w:after="0" w:afterAutospacing="0"/>
        <w:rPr>
          <w:noProof/>
        </w:rPr>
      </w:pPr>
    </w:p>
    <w:p w14:paraId="0BE0545C" w14:textId="198301E8" w:rsidR="001E2474" w:rsidRPr="00C33ED2" w:rsidRDefault="00C33ED2" w:rsidP="00C35541">
      <w:pPr>
        <w:pStyle w:val="NormalWeb"/>
        <w:shd w:val="clear" w:color="auto" w:fill="FFFFFF"/>
        <w:spacing w:after="0" w:afterAutospacing="0" w:line="276" w:lineRule="auto"/>
        <w:rPr>
          <w:rFonts w:ascii="Arial" w:hAnsi="Arial" w:cs="Arial"/>
          <w:b/>
          <w:bCs/>
          <w:noProof/>
          <w:sz w:val="28"/>
          <w:szCs w:val="28"/>
        </w:rPr>
      </w:pPr>
      <w:r w:rsidRPr="00C33ED2">
        <w:rPr>
          <w:rFonts w:ascii="Arial" w:hAnsi="Arial" w:cs="Arial"/>
          <w:b/>
          <w:bCs/>
          <w:noProof/>
          <w:sz w:val="28"/>
          <w:szCs w:val="28"/>
        </w:rPr>
        <w:t>Sections for Histology</w:t>
      </w:r>
    </w:p>
    <w:p w14:paraId="0064BD55" w14:textId="241324A8" w:rsidR="001E2474" w:rsidRDefault="004B6BCB" w:rsidP="00C35541">
      <w:pPr>
        <w:pStyle w:val="NormalWeb"/>
        <w:numPr>
          <w:ilvl w:val="0"/>
          <w:numId w:val="29"/>
        </w:numPr>
        <w:shd w:val="clear" w:color="auto" w:fill="FFFFFF"/>
        <w:spacing w:after="0" w:afterAutospacing="0" w:line="276" w:lineRule="auto"/>
        <w:rPr>
          <w:noProof/>
        </w:rPr>
      </w:pPr>
      <w:r>
        <w:rPr>
          <w:noProof/>
        </w:rPr>
        <w:t xml:space="preserve">Submit </w:t>
      </w:r>
      <w:r w:rsidR="00C35541">
        <w:rPr>
          <w:noProof/>
        </w:rPr>
        <w:t xml:space="preserve">at least </w:t>
      </w:r>
      <w:r>
        <w:rPr>
          <w:noProof/>
        </w:rPr>
        <w:t xml:space="preserve">one section per centimeter </w:t>
      </w:r>
      <w:r w:rsidR="00C35541">
        <w:rPr>
          <w:noProof/>
        </w:rPr>
        <w:t xml:space="preserve">of the greatest dimesion of the lesion. Sections should include the deepest area of invasion and areas demonstrating the transition of the lesion to uninvolved fallopian tube. </w:t>
      </w:r>
    </w:p>
    <w:p w14:paraId="63B94D9A" w14:textId="786BBE8D" w:rsidR="00C35541" w:rsidRDefault="00C35541" w:rsidP="00C35541">
      <w:pPr>
        <w:pStyle w:val="NormalWeb"/>
        <w:numPr>
          <w:ilvl w:val="0"/>
          <w:numId w:val="29"/>
        </w:numPr>
        <w:shd w:val="clear" w:color="auto" w:fill="FFFFFF"/>
        <w:spacing w:after="0" w:afterAutospacing="0" w:line="276" w:lineRule="auto"/>
        <w:rPr>
          <w:noProof/>
        </w:rPr>
      </w:pPr>
      <w:r>
        <w:rPr>
          <w:noProof/>
        </w:rPr>
        <w:t xml:space="preserve">Submit sections of fallopian tube lesion in relation to the ovary to document transition from tubal epithleium to ovairan surface. </w:t>
      </w:r>
    </w:p>
    <w:p w14:paraId="68E60393" w14:textId="3D52D78C" w:rsidR="00C35541" w:rsidRDefault="00C35541" w:rsidP="00C35541">
      <w:pPr>
        <w:pStyle w:val="NormalWeb"/>
        <w:numPr>
          <w:ilvl w:val="0"/>
          <w:numId w:val="29"/>
        </w:numPr>
        <w:shd w:val="clear" w:color="auto" w:fill="FFFFFF"/>
        <w:spacing w:after="0" w:afterAutospacing="0" w:line="276" w:lineRule="auto"/>
        <w:rPr>
          <w:noProof/>
        </w:rPr>
      </w:pPr>
      <w:r>
        <w:rPr>
          <w:noProof/>
        </w:rPr>
        <w:t>Longitud</w:t>
      </w:r>
      <w:r w:rsidR="00425363">
        <w:rPr>
          <w:noProof/>
        </w:rPr>
        <w:t>i</w:t>
      </w:r>
      <w:r>
        <w:rPr>
          <w:noProof/>
        </w:rPr>
        <w:t xml:space="preserve">nally section the fimbria and submit entirely. </w:t>
      </w:r>
    </w:p>
    <w:p w14:paraId="16F65660" w14:textId="7115C784" w:rsidR="00C35541" w:rsidRDefault="00C35541" w:rsidP="00C35541">
      <w:pPr>
        <w:pStyle w:val="NormalWeb"/>
        <w:numPr>
          <w:ilvl w:val="0"/>
          <w:numId w:val="29"/>
        </w:numPr>
        <w:shd w:val="clear" w:color="auto" w:fill="FFFFFF"/>
        <w:spacing w:after="0" w:afterAutospacing="0" w:line="276" w:lineRule="auto"/>
        <w:rPr>
          <w:noProof/>
        </w:rPr>
      </w:pPr>
      <w:r>
        <w:rPr>
          <w:noProof/>
        </w:rPr>
        <w:lastRenderedPageBreak/>
        <w:t xml:space="preserve">The remainder of the fallopain tube should be submitted as cross sections. </w:t>
      </w:r>
    </w:p>
    <w:p w14:paraId="28DE0C3B" w14:textId="05D6DF13" w:rsidR="00C35541" w:rsidRDefault="00C35541" w:rsidP="00C35541">
      <w:pPr>
        <w:pStyle w:val="NormalWeb"/>
        <w:numPr>
          <w:ilvl w:val="0"/>
          <w:numId w:val="29"/>
        </w:numPr>
        <w:shd w:val="clear" w:color="auto" w:fill="FFFFFF"/>
        <w:spacing w:after="0" w:afterAutospacing="0" w:line="276" w:lineRule="auto"/>
        <w:rPr>
          <w:noProof/>
        </w:rPr>
      </w:pPr>
      <w:r>
        <w:rPr>
          <w:noProof/>
        </w:rPr>
        <w:t xml:space="preserve">Submit any tumor nodules from the ovary. </w:t>
      </w:r>
    </w:p>
    <w:p w14:paraId="55C4E639" w14:textId="2E23FBEA" w:rsidR="00C35541" w:rsidRDefault="00C35541" w:rsidP="00C35541">
      <w:pPr>
        <w:pStyle w:val="NormalWeb"/>
        <w:numPr>
          <w:ilvl w:val="0"/>
          <w:numId w:val="29"/>
        </w:numPr>
        <w:shd w:val="clear" w:color="auto" w:fill="FFFFFF"/>
        <w:spacing w:after="0" w:afterAutospacing="0" w:line="276" w:lineRule="auto"/>
        <w:rPr>
          <w:noProof/>
        </w:rPr>
      </w:pPr>
      <w:r>
        <w:rPr>
          <w:noProof/>
        </w:rPr>
        <w:t>Submitted one section of uninvol</w:t>
      </w:r>
      <w:r w:rsidR="00425363">
        <w:rPr>
          <w:noProof/>
        </w:rPr>
        <w:t>v</w:t>
      </w:r>
      <w:r>
        <w:rPr>
          <w:noProof/>
        </w:rPr>
        <w:t xml:space="preserve">ed ovary. </w:t>
      </w:r>
    </w:p>
    <w:p w14:paraId="4AFEA492" w14:textId="77777777" w:rsidR="001E2474" w:rsidRDefault="001E2474" w:rsidP="00C35541">
      <w:pPr>
        <w:pStyle w:val="NormalWeb"/>
        <w:shd w:val="clear" w:color="auto" w:fill="FFFFFF"/>
        <w:spacing w:after="0" w:afterAutospacing="0" w:line="276" w:lineRule="auto"/>
        <w:rPr>
          <w:noProof/>
        </w:rPr>
      </w:pPr>
    </w:p>
    <w:p w14:paraId="5CC0F005" w14:textId="77777777" w:rsidR="001E2474" w:rsidRDefault="001E2474" w:rsidP="007F00F1">
      <w:pPr>
        <w:pStyle w:val="NormalWeb"/>
        <w:shd w:val="clear" w:color="auto" w:fill="FFFFFF"/>
        <w:spacing w:after="0" w:afterAutospacing="0"/>
        <w:rPr>
          <w:noProof/>
        </w:rPr>
      </w:pPr>
    </w:p>
    <w:p w14:paraId="49A6D620" w14:textId="77777777" w:rsidR="001E2474" w:rsidRDefault="001E2474" w:rsidP="007F00F1">
      <w:pPr>
        <w:pStyle w:val="NormalWeb"/>
        <w:shd w:val="clear" w:color="auto" w:fill="FFFFFF"/>
        <w:spacing w:after="0" w:afterAutospacing="0"/>
        <w:rPr>
          <w:noProof/>
        </w:rPr>
      </w:pPr>
    </w:p>
    <w:p w14:paraId="3758310B" w14:textId="77777777" w:rsidR="001E2474" w:rsidRDefault="001E2474" w:rsidP="007F00F1">
      <w:pPr>
        <w:pStyle w:val="NormalWeb"/>
        <w:shd w:val="clear" w:color="auto" w:fill="FFFFFF"/>
        <w:spacing w:after="0" w:afterAutospacing="0"/>
        <w:rPr>
          <w:noProof/>
        </w:rPr>
      </w:pPr>
    </w:p>
    <w:p w14:paraId="4F04D8E8" w14:textId="6622EE6D" w:rsidR="007F00F1" w:rsidRPr="007F00F1" w:rsidRDefault="007F00F1" w:rsidP="007F00F1">
      <w:pPr>
        <w:pStyle w:val="NormalWeb"/>
        <w:shd w:val="clear" w:color="auto" w:fill="FFFFFF"/>
        <w:spacing w:after="0" w:afterAutospacing="0"/>
        <w:rPr>
          <w:rFonts w:eastAsiaTheme="minorHAnsi"/>
          <w:color w:val="000000"/>
          <w:shd w:val="clear" w:color="auto" w:fill="FFFFFF"/>
        </w:rPr>
      </w:pPr>
    </w:p>
    <w:sectPr w:rsidR="007F00F1" w:rsidRPr="007F00F1" w:rsidSect="00E872E3">
      <w:headerReference w:type="default" r:id="rId8"/>
      <w:headerReference w:type="first" r:id="rId9"/>
      <w:pgSz w:w="12240" w:h="15840"/>
      <w:pgMar w:top="1133"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8286" w14:textId="77777777" w:rsidR="004D076A" w:rsidRDefault="004D076A" w:rsidP="00C84ED3">
      <w:pPr>
        <w:spacing w:after="0" w:line="240" w:lineRule="auto"/>
      </w:pPr>
      <w:r>
        <w:separator/>
      </w:r>
    </w:p>
  </w:endnote>
  <w:endnote w:type="continuationSeparator" w:id="0">
    <w:p w14:paraId="25BABB3F" w14:textId="77777777" w:rsidR="004D076A" w:rsidRDefault="004D076A" w:rsidP="00C8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3A6B" w14:textId="77777777" w:rsidR="004D076A" w:rsidRDefault="004D076A" w:rsidP="00C84ED3">
      <w:pPr>
        <w:spacing w:after="0" w:line="240" w:lineRule="auto"/>
      </w:pPr>
      <w:r>
        <w:separator/>
      </w:r>
    </w:p>
  </w:footnote>
  <w:footnote w:type="continuationSeparator" w:id="0">
    <w:p w14:paraId="15610666" w14:textId="77777777" w:rsidR="004D076A" w:rsidRDefault="004D076A" w:rsidP="00C84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F097" w14:textId="77777777" w:rsidR="00446221" w:rsidRPr="00E872E3" w:rsidRDefault="00E872E3" w:rsidP="00E872E3">
    <w:pPr>
      <w:pStyle w:val="Header"/>
      <w:tabs>
        <w:tab w:val="left" w:pos="9360"/>
      </w:tabs>
      <w:jc w:val="right"/>
      <w:rPr>
        <w:rFonts w:ascii="Arial" w:hAnsi="Arial" w:cs="Arial"/>
        <w:sz w:val="28"/>
      </w:rPr>
    </w:pPr>
    <w:r>
      <w:rPr>
        <w:rFonts w:ascii="Arial" w:hAnsi="Arial" w:cs="Arial"/>
        <w:sz w:val="28"/>
      </w:rPr>
      <w:tab/>
    </w:r>
    <w:r>
      <w:rPr>
        <w:rFonts w:ascii="Arial" w:hAnsi="Arial" w:cs="Arial"/>
        <w:sz w:val="28"/>
      </w:rPr>
      <w:tab/>
    </w:r>
    <w:r w:rsidRPr="00E872E3">
      <w:rPr>
        <w:rFonts w:ascii="Arial" w:hAnsi="Arial" w:cs="Arial"/>
        <w:sz w:val="28"/>
      </w:rPr>
      <w:fldChar w:fldCharType="begin"/>
    </w:r>
    <w:r w:rsidRPr="00E872E3">
      <w:rPr>
        <w:rFonts w:ascii="Arial" w:hAnsi="Arial" w:cs="Arial"/>
        <w:sz w:val="28"/>
      </w:rPr>
      <w:instrText xml:space="preserve"> PAGE  \* Arabic  \* MERGEFORMAT </w:instrText>
    </w:r>
    <w:r w:rsidRPr="00E872E3">
      <w:rPr>
        <w:rFonts w:ascii="Arial" w:hAnsi="Arial" w:cs="Arial"/>
        <w:sz w:val="28"/>
      </w:rPr>
      <w:fldChar w:fldCharType="separate"/>
    </w:r>
    <w:r w:rsidR="00FB3FDC">
      <w:rPr>
        <w:rFonts w:ascii="Arial" w:hAnsi="Arial" w:cs="Arial"/>
        <w:noProof/>
        <w:sz w:val="28"/>
      </w:rPr>
      <w:t>2</w:t>
    </w:r>
    <w:r w:rsidRPr="00E872E3">
      <w:rPr>
        <w:rFonts w:ascii="Arial" w:hAnsi="Arial" w:cs="Arial"/>
        <w:sz w:val="28"/>
      </w:rPr>
      <w:fldChar w:fldCharType="end"/>
    </w:r>
    <w:r w:rsidRPr="00E872E3">
      <w:rPr>
        <w:rFonts w:ascii="Arial" w:hAnsi="Arial" w:cs="Arial"/>
        <w:sz w:val="28"/>
      </w:rPr>
      <w:t xml:space="preserve"> of </w:t>
    </w:r>
    <w:r w:rsidRPr="00E872E3">
      <w:rPr>
        <w:rFonts w:ascii="Arial" w:hAnsi="Arial" w:cs="Arial"/>
        <w:sz w:val="28"/>
      </w:rPr>
      <w:fldChar w:fldCharType="begin"/>
    </w:r>
    <w:r w:rsidRPr="00E872E3">
      <w:rPr>
        <w:rFonts w:ascii="Arial" w:hAnsi="Arial" w:cs="Arial"/>
        <w:sz w:val="28"/>
      </w:rPr>
      <w:instrText xml:space="preserve"> NUMPAGES  \* Arabic  \* MERGEFORMAT </w:instrText>
    </w:r>
    <w:r w:rsidRPr="00E872E3">
      <w:rPr>
        <w:rFonts w:ascii="Arial" w:hAnsi="Arial" w:cs="Arial"/>
        <w:sz w:val="28"/>
      </w:rPr>
      <w:fldChar w:fldCharType="separate"/>
    </w:r>
    <w:r w:rsidR="00FB3FDC">
      <w:rPr>
        <w:rFonts w:ascii="Arial" w:hAnsi="Arial" w:cs="Arial"/>
        <w:noProof/>
        <w:sz w:val="28"/>
      </w:rPr>
      <w:t>3</w:t>
    </w:r>
    <w:r w:rsidRPr="00E872E3">
      <w:rPr>
        <w:rFonts w:ascii="Arial" w:hAnsi="Arial" w:cs="Arial"/>
        <w:sz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4591" w14:textId="77777777" w:rsidR="00E872E3" w:rsidRDefault="000A2FF3" w:rsidP="00E872E3">
    <w:pPr>
      <w:pStyle w:val="Header"/>
      <w:tabs>
        <w:tab w:val="clear" w:pos="4680"/>
        <w:tab w:val="left" w:pos="1719"/>
        <w:tab w:val="left" w:pos="2948"/>
        <w:tab w:val="left" w:pos="7091"/>
        <w:tab w:val="left" w:pos="9360"/>
      </w:tabs>
      <w:ind w:left="-1260"/>
    </w:pPr>
    <w:r>
      <w:rPr>
        <w:noProof/>
      </w:rPr>
      <w:drawing>
        <wp:anchor distT="0" distB="0" distL="114300" distR="114300" simplePos="0" relativeHeight="251658752" behindDoc="0" locked="0" layoutInCell="1" allowOverlap="1" wp14:anchorId="67FC15C0" wp14:editId="4CDB5232">
          <wp:simplePos x="0" y="0"/>
          <wp:positionH relativeFrom="column">
            <wp:posOffset>-625033</wp:posOffset>
          </wp:positionH>
          <wp:positionV relativeFrom="paragraph">
            <wp:posOffset>167182</wp:posOffset>
          </wp:positionV>
          <wp:extent cx="1462177" cy="9144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Vertic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2177" cy="914400"/>
                  </a:xfrm>
                  <a:prstGeom prst="rect">
                    <a:avLst/>
                  </a:prstGeom>
                </pic:spPr>
              </pic:pic>
            </a:graphicData>
          </a:graphic>
        </wp:anchor>
      </w:drawing>
    </w:r>
    <w:r w:rsidR="00446221">
      <w:tab/>
    </w:r>
    <w:r w:rsidR="00446221">
      <w:tab/>
    </w:r>
  </w:p>
  <w:p w14:paraId="2A499C00" w14:textId="77777777" w:rsidR="00E872E3" w:rsidRDefault="00E872E3" w:rsidP="00E872E3">
    <w:pPr>
      <w:pStyle w:val="Header"/>
      <w:tabs>
        <w:tab w:val="clear" w:pos="4680"/>
        <w:tab w:val="left" w:pos="1719"/>
        <w:tab w:val="left" w:pos="2948"/>
        <w:tab w:val="left" w:pos="7091"/>
        <w:tab w:val="left" w:pos="9360"/>
      </w:tabs>
      <w:ind w:left="-1260"/>
    </w:pPr>
  </w:p>
  <w:p w14:paraId="64F27B0C" w14:textId="77777777" w:rsidR="00E872E3" w:rsidRDefault="00E872E3" w:rsidP="00E872E3">
    <w:pPr>
      <w:pStyle w:val="Header"/>
      <w:tabs>
        <w:tab w:val="clear" w:pos="4680"/>
        <w:tab w:val="left" w:pos="1719"/>
        <w:tab w:val="left" w:pos="2948"/>
        <w:tab w:val="left" w:pos="7091"/>
        <w:tab w:val="left" w:pos="9360"/>
      </w:tabs>
      <w:ind w:left="-1260"/>
    </w:pPr>
    <w:r>
      <w:rPr>
        <w:noProof/>
      </w:rPr>
      <mc:AlternateContent>
        <mc:Choice Requires="wps">
          <w:drawing>
            <wp:anchor distT="0" distB="0" distL="114300" distR="114300" simplePos="0" relativeHeight="251656704" behindDoc="0" locked="0" layoutInCell="1" allowOverlap="1" wp14:anchorId="14ED3424" wp14:editId="6AF5F2BC">
              <wp:simplePos x="0" y="0"/>
              <wp:positionH relativeFrom="column">
                <wp:posOffset>818204</wp:posOffset>
              </wp:positionH>
              <wp:positionV relativeFrom="paragraph">
                <wp:posOffset>141509</wp:posOffset>
              </wp:positionV>
              <wp:extent cx="4356100" cy="802005"/>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356100" cy="802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325398" w14:textId="1DBDC464" w:rsidR="00006BB2" w:rsidRDefault="00446221" w:rsidP="00006BB2">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AC202D">
                            <w:rPr>
                              <w:rFonts w:ascii="Arial" w:hAnsi="Arial" w:cs="Arial"/>
                              <w:b/>
                              <w:sz w:val="28"/>
                              <w:szCs w:val="28"/>
                            </w:rPr>
                            <w:t>Grossing</w:t>
                          </w:r>
                        </w:p>
                        <w:p w14:paraId="336DBAE5" w14:textId="4CCAFE56" w:rsidR="00C3731D" w:rsidRDefault="00C33ED2" w:rsidP="00840125">
                          <w:pPr>
                            <w:jc w:val="center"/>
                            <w:rPr>
                              <w:rFonts w:ascii="Arial" w:hAnsi="Arial" w:cs="Arial"/>
                              <w:sz w:val="28"/>
                              <w:szCs w:val="28"/>
                            </w:rPr>
                          </w:pPr>
                          <w:r>
                            <w:rPr>
                              <w:rFonts w:ascii="Arial" w:hAnsi="Arial" w:cs="Arial"/>
                              <w:bCs/>
                              <w:sz w:val="28"/>
                              <w:szCs w:val="28"/>
                            </w:rPr>
                            <w:t>Fallopian Tube Carcinoma</w:t>
                          </w:r>
                        </w:p>
                        <w:p w14:paraId="3B49EFC2" w14:textId="6D7EC58E" w:rsidR="00446221" w:rsidRPr="00BE30D9" w:rsidRDefault="00446221" w:rsidP="00840125">
                          <w:pPr>
                            <w:jc w:val="center"/>
                            <w:rPr>
                              <w:rFonts w:ascii="Arial" w:hAnsi="Arial" w:cs="Arial"/>
                              <w:sz w:val="16"/>
                              <w:szCs w:val="16"/>
                            </w:rPr>
                          </w:pPr>
                          <w:r>
                            <w:rPr>
                              <w:rFonts w:ascii="Arial" w:hAnsi="Arial" w:cs="Arial"/>
                              <w:sz w:val="16"/>
                              <w:szCs w:val="16"/>
                            </w:rPr>
                            <w:t xml:space="preserve">Printed Copies are not always </w:t>
                          </w:r>
                          <w:proofErr w:type="gramStart"/>
                          <w:r>
                            <w:rPr>
                              <w:rFonts w:ascii="Arial" w:hAnsi="Arial" w:cs="Arial"/>
                              <w:sz w:val="16"/>
                              <w:szCs w:val="16"/>
                            </w:rPr>
                            <w:t>up-to-date</w:t>
                          </w:r>
                          <w:proofErr w:type="gramEnd"/>
                          <w:r>
                            <w:rPr>
                              <w:rFonts w:ascii="Arial" w:hAnsi="Arial" w:cs="Arial"/>
                              <w:sz w:val="16"/>
                              <w:szCs w:val="16"/>
                            </w:rPr>
                            <w:t>-See online for current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D3424" id="_x0000_t202" coordsize="21600,21600" o:spt="202" path="m,l,21600r21600,l21600,xe">
              <v:stroke joinstyle="miter"/>
              <v:path gradientshapeok="t" o:connecttype="rect"/>
            </v:shapetype>
            <v:shape id="Text Box 1" o:spid="_x0000_s1026" type="#_x0000_t202" style="position:absolute;left:0;text-align:left;margin-left:64.45pt;margin-top:11.15pt;width:343pt;height:6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" fillcolor="white [3201]" stroked="f" strokeweight=".5pt">
              <v:textbox>
                <w:txbxContent>
                  <w:p w14:paraId="58325398" w14:textId="1DBDC464" w:rsidR="00006BB2" w:rsidRDefault="00446221" w:rsidP="00006BB2">
                    <w:pPr>
                      <w:spacing w:after="0" w:line="240" w:lineRule="auto"/>
                      <w:jc w:val="center"/>
                      <w:rPr>
                        <w:rFonts w:ascii="Arial" w:hAnsi="Arial" w:cs="Arial"/>
                        <w:b/>
                        <w:sz w:val="28"/>
                        <w:szCs w:val="28"/>
                      </w:rPr>
                    </w:pPr>
                    <w:r w:rsidRPr="00E872E3">
                      <w:rPr>
                        <w:rFonts w:ascii="Arial" w:hAnsi="Arial" w:cs="Arial"/>
                        <w:b/>
                        <w:sz w:val="28"/>
                        <w:szCs w:val="28"/>
                      </w:rPr>
                      <w:t>Department of Pathology-</w:t>
                    </w:r>
                    <w:r w:rsidR="00AC202D">
                      <w:rPr>
                        <w:rFonts w:ascii="Arial" w:hAnsi="Arial" w:cs="Arial"/>
                        <w:b/>
                        <w:sz w:val="28"/>
                        <w:szCs w:val="28"/>
                      </w:rPr>
                      <w:t>Grossing</w:t>
                    </w:r>
                  </w:p>
                  <w:p w14:paraId="336DBAE5" w14:textId="4CCAFE56" w:rsidR="00C3731D" w:rsidRDefault="00C33ED2" w:rsidP="00840125">
                    <w:pPr>
                      <w:jc w:val="center"/>
                      <w:rPr>
                        <w:rFonts w:ascii="Arial" w:hAnsi="Arial" w:cs="Arial"/>
                        <w:sz w:val="28"/>
                        <w:szCs w:val="28"/>
                      </w:rPr>
                    </w:pPr>
                    <w:r>
                      <w:rPr>
                        <w:rFonts w:ascii="Arial" w:hAnsi="Arial" w:cs="Arial"/>
                        <w:bCs/>
                        <w:sz w:val="28"/>
                        <w:szCs w:val="28"/>
                      </w:rPr>
                      <w:t>Fallopian Tube Carcinoma</w:t>
                    </w:r>
                  </w:p>
                  <w:p w14:paraId="3B49EFC2" w14:textId="6D7EC58E" w:rsidR="00446221" w:rsidRPr="00BE30D9" w:rsidRDefault="00446221" w:rsidP="00840125">
                    <w:pPr>
                      <w:jc w:val="center"/>
                      <w:rPr>
                        <w:rFonts w:ascii="Arial" w:hAnsi="Arial" w:cs="Arial"/>
                        <w:sz w:val="16"/>
                        <w:szCs w:val="16"/>
                      </w:rPr>
                    </w:pPr>
                    <w:r>
                      <w:rPr>
                        <w:rFonts w:ascii="Arial" w:hAnsi="Arial" w:cs="Arial"/>
                        <w:sz w:val="16"/>
                        <w:szCs w:val="16"/>
                      </w:rPr>
                      <w:t>Printed Copies are not always up-to-date-See online for current version.</w:t>
                    </w:r>
                  </w:p>
                </w:txbxContent>
              </v:textbox>
            </v:shape>
          </w:pict>
        </mc:Fallback>
      </mc:AlternateContent>
    </w:r>
  </w:p>
  <w:p w14:paraId="45676D66" w14:textId="77777777" w:rsidR="00E872E3" w:rsidRDefault="00E872E3" w:rsidP="00E872E3">
    <w:pPr>
      <w:pStyle w:val="Header"/>
      <w:tabs>
        <w:tab w:val="clear" w:pos="4680"/>
        <w:tab w:val="left" w:pos="1719"/>
        <w:tab w:val="left" w:pos="2948"/>
        <w:tab w:val="left" w:pos="7091"/>
        <w:tab w:val="left" w:pos="9360"/>
      </w:tabs>
      <w:ind w:left="-1260"/>
    </w:pPr>
  </w:p>
  <w:p w14:paraId="2BDCCD6E" w14:textId="77777777" w:rsidR="00E872E3" w:rsidRDefault="00E872E3" w:rsidP="00E872E3">
    <w:pPr>
      <w:pStyle w:val="Header"/>
      <w:tabs>
        <w:tab w:val="clear" w:pos="4680"/>
        <w:tab w:val="left" w:pos="1719"/>
        <w:tab w:val="left" w:pos="2948"/>
        <w:tab w:val="left" w:pos="7091"/>
        <w:tab w:val="left" w:pos="9360"/>
      </w:tabs>
      <w:ind w:left="-1260"/>
    </w:pPr>
  </w:p>
  <w:p w14:paraId="50C1B39A" w14:textId="77777777" w:rsidR="00E872E3" w:rsidRDefault="00E872E3" w:rsidP="00E872E3">
    <w:pPr>
      <w:pStyle w:val="Header"/>
      <w:tabs>
        <w:tab w:val="clear" w:pos="4680"/>
        <w:tab w:val="left" w:pos="1719"/>
        <w:tab w:val="left" w:pos="2948"/>
        <w:tab w:val="left" w:pos="7091"/>
        <w:tab w:val="left" w:pos="9360"/>
      </w:tabs>
      <w:ind w:left="-1260"/>
    </w:pPr>
  </w:p>
  <w:p w14:paraId="3213EF17" w14:textId="77777777" w:rsidR="00E872E3" w:rsidRDefault="00E872E3" w:rsidP="00E872E3">
    <w:pPr>
      <w:pStyle w:val="Header"/>
      <w:tabs>
        <w:tab w:val="clear" w:pos="4680"/>
        <w:tab w:val="left" w:pos="1719"/>
        <w:tab w:val="left" w:pos="2948"/>
        <w:tab w:val="left" w:pos="7091"/>
        <w:tab w:val="left" w:pos="9360"/>
      </w:tabs>
      <w:ind w:left="-1260"/>
    </w:pPr>
  </w:p>
  <w:p w14:paraId="41C81E85" w14:textId="6F6AD886" w:rsidR="00446221" w:rsidRPr="00E872E3" w:rsidRDefault="00446221" w:rsidP="00E872E3">
    <w:pPr>
      <w:pStyle w:val="Header"/>
      <w:tabs>
        <w:tab w:val="clear" w:pos="4680"/>
        <w:tab w:val="left" w:pos="1719"/>
        <w:tab w:val="left" w:pos="2948"/>
        <w:tab w:val="left" w:pos="7091"/>
        <w:tab w:val="left" w:pos="9360"/>
      </w:tabs>
      <w:ind w:left="-1260"/>
      <w:rPr>
        <w:rFonts w:ascii="Arial" w:hAnsi="Arial" w:cs="Arial"/>
        <w:sz w:val="28"/>
      </w:rPr>
    </w:pPr>
    <w:r>
      <w:tab/>
    </w:r>
    <w:r w:rsidR="00E872E3">
      <w:tab/>
    </w:r>
    <w:r w:rsidR="00E872E3">
      <w:tab/>
    </w:r>
    <w:r w:rsidR="00E872E3">
      <w:tab/>
    </w:r>
    <w:r w:rsidR="00C33ED2">
      <w:tab/>
    </w:r>
    <w:r w:rsidR="00C33ED2">
      <w:tab/>
    </w:r>
    <w:r w:rsidR="00C33ED2">
      <w:tab/>
    </w:r>
    <w:r w:rsidR="00E872E3" w:rsidRPr="00E872E3">
      <w:rPr>
        <w:rFonts w:ascii="Arial" w:hAnsi="Arial" w:cs="Arial"/>
        <w:sz w:val="28"/>
      </w:rPr>
      <w:fldChar w:fldCharType="begin"/>
    </w:r>
    <w:r w:rsidR="00E872E3" w:rsidRPr="00E872E3">
      <w:rPr>
        <w:rFonts w:ascii="Arial" w:hAnsi="Arial" w:cs="Arial"/>
        <w:sz w:val="28"/>
      </w:rPr>
      <w:instrText xml:space="preserve"> PAGE  \* Arabic  \* MERGEFORMAT </w:instrText>
    </w:r>
    <w:r w:rsidR="00E872E3" w:rsidRPr="00E872E3">
      <w:rPr>
        <w:rFonts w:ascii="Arial" w:hAnsi="Arial" w:cs="Arial"/>
        <w:sz w:val="28"/>
      </w:rPr>
      <w:fldChar w:fldCharType="separate"/>
    </w:r>
    <w:r w:rsidR="00FB3FDC">
      <w:rPr>
        <w:rFonts w:ascii="Arial" w:hAnsi="Arial" w:cs="Arial"/>
        <w:noProof/>
        <w:sz w:val="28"/>
      </w:rPr>
      <w:t>1</w:t>
    </w:r>
    <w:r w:rsidR="00E872E3" w:rsidRPr="00E872E3">
      <w:rPr>
        <w:rFonts w:ascii="Arial" w:hAnsi="Arial" w:cs="Arial"/>
        <w:sz w:val="28"/>
      </w:rPr>
      <w:fldChar w:fldCharType="end"/>
    </w:r>
    <w:r w:rsidR="00E872E3" w:rsidRPr="00E872E3">
      <w:rPr>
        <w:rFonts w:ascii="Arial" w:hAnsi="Arial" w:cs="Arial"/>
        <w:sz w:val="28"/>
      </w:rPr>
      <w:t xml:space="preserve"> of </w:t>
    </w:r>
    <w:r w:rsidR="00E872E3" w:rsidRPr="00E872E3">
      <w:rPr>
        <w:rFonts w:ascii="Arial" w:hAnsi="Arial" w:cs="Arial"/>
        <w:sz w:val="28"/>
      </w:rPr>
      <w:fldChar w:fldCharType="begin"/>
    </w:r>
    <w:r w:rsidR="00E872E3" w:rsidRPr="00E872E3">
      <w:rPr>
        <w:rFonts w:ascii="Arial" w:hAnsi="Arial" w:cs="Arial"/>
        <w:sz w:val="28"/>
      </w:rPr>
      <w:instrText xml:space="preserve"> NUMPAGES  \* Arabic  \* MERGEFORMAT </w:instrText>
    </w:r>
    <w:r w:rsidR="00E872E3" w:rsidRPr="00E872E3">
      <w:rPr>
        <w:rFonts w:ascii="Arial" w:hAnsi="Arial" w:cs="Arial"/>
        <w:sz w:val="28"/>
      </w:rPr>
      <w:fldChar w:fldCharType="separate"/>
    </w:r>
    <w:r w:rsidR="00FB3FDC">
      <w:rPr>
        <w:rFonts w:ascii="Arial" w:hAnsi="Arial" w:cs="Arial"/>
        <w:noProof/>
        <w:sz w:val="28"/>
      </w:rPr>
      <w:t>3</w:t>
    </w:r>
    <w:r w:rsidR="00E872E3" w:rsidRPr="00E872E3">
      <w:rPr>
        <w:rFonts w:ascii="Arial" w:hAnsi="Arial" w:cs="Arial"/>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D1D"/>
    <w:multiLevelType w:val="multilevel"/>
    <w:tmpl w:val="E7FE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35F59"/>
    <w:multiLevelType w:val="hybridMultilevel"/>
    <w:tmpl w:val="2B94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5662"/>
    <w:multiLevelType w:val="multilevel"/>
    <w:tmpl w:val="4C6E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F4D18"/>
    <w:multiLevelType w:val="hybridMultilevel"/>
    <w:tmpl w:val="11843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326AD"/>
    <w:multiLevelType w:val="hybridMultilevel"/>
    <w:tmpl w:val="F5D4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C0A36"/>
    <w:multiLevelType w:val="multilevel"/>
    <w:tmpl w:val="C23A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A1274"/>
    <w:multiLevelType w:val="hybridMultilevel"/>
    <w:tmpl w:val="3D02E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F76F1"/>
    <w:multiLevelType w:val="multilevel"/>
    <w:tmpl w:val="B442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1A5C7F"/>
    <w:multiLevelType w:val="hybridMultilevel"/>
    <w:tmpl w:val="9184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D345D"/>
    <w:multiLevelType w:val="multilevel"/>
    <w:tmpl w:val="2436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F04EB"/>
    <w:multiLevelType w:val="multilevel"/>
    <w:tmpl w:val="BAC8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22310E"/>
    <w:multiLevelType w:val="hybridMultilevel"/>
    <w:tmpl w:val="596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B0271"/>
    <w:multiLevelType w:val="multilevel"/>
    <w:tmpl w:val="8FB22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0D6DFE"/>
    <w:multiLevelType w:val="multilevel"/>
    <w:tmpl w:val="103C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23383"/>
    <w:multiLevelType w:val="multilevel"/>
    <w:tmpl w:val="ADC2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06599"/>
    <w:multiLevelType w:val="hybridMultilevel"/>
    <w:tmpl w:val="C888C5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BE3308"/>
    <w:multiLevelType w:val="multilevel"/>
    <w:tmpl w:val="D228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3357D"/>
    <w:multiLevelType w:val="multilevel"/>
    <w:tmpl w:val="76E6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0751F"/>
    <w:multiLevelType w:val="multilevel"/>
    <w:tmpl w:val="09B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10451E"/>
    <w:multiLevelType w:val="multilevel"/>
    <w:tmpl w:val="C482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62310"/>
    <w:multiLevelType w:val="hybridMultilevel"/>
    <w:tmpl w:val="40D45E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8845D03"/>
    <w:multiLevelType w:val="hybridMultilevel"/>
    <w:tmpl w:val="1AE6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13AA4"/>
    <w:multiLevelType w:val="multilevel"/>
    <w:tmpl w:val="B0CC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94086E"/>
    <w:multiLevelType w:val="multilevel"/>
    <w:tmpl w:val="17E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203C4"/>
    <w:multiLevelType w:val="multilevel"/>
    <w:tmpl w:val="5566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0F3C2E"/>
    <w:multiLevelType w:val="multilevel"/>
    <w:tmpl w:val="F4C6D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555009"/>
    <w:multiLevelType w:val="hybridMultilevel"/>
    <w:tmpl w:val="230C1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4C0944"/>
    <w:multiLevelType w:val="multilevel"/>
    <w:tmpl w:val="3BCC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542339"/>
    <w:multiLevelType w:val="multilevel"/>
    <w:tmpl w:val="F836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299479">
    <w:abstractNumId w:val="4"/>
  </w:num>
  <w:num w:numId="2" w16cid:durableId="1199003382">
    <w:abstractNumId w:val="15"/>
  </w:num>
  <w:num w:numId="3" w16cid:durableId="1814634158">
    <w:abstractNumId w:val="8"/>
  </w:num>
  <w:num w:numId="4" w16cid:durableId="831141409">
    <w:abstractNumId w:val="11"/>
  </w:num>
  <w:num w:numId="5" w16cid:durableId="2126461424">
    <w:abstractNumId w:val="23"/>
  </w:num>
  <w:num w:numId="6" w16cid:durableId="1630083805">
    <w:abstractNumId w:val="5"/>
  </w:num>
  <w:num w:numId="7" w16cid:durableId="1097015781">
    <w:abstractNumId w:val="28"/>
  </w:num>
  <w:num w:numId="8" w16cid:durableId="1383627579">
    <w:abstractNumId w:val="22"/>
  </w:num>
  <w:num w:numId="9" w16cid:durableId="1333988066">
    <w:abstractNumId w:val="13"/>
  </w:num>
  <w:num w:numId="10" w16cid:durableId="362903086">
    <w:abstractNumId w:val="12"/>
  </w:num>
  <w:num w:numId="11" w16cid:durableId="423038440">
    <w:abstractNumId w:val="14"/>
  </w:num>
  <w:num w:numId="12" w16cid:durableId="1029600133">
    <w:abstractNumId w:val="24"/>
  </w:num>
  <w:num w:numId="13" w16cid:durableId="881403634">
    <w:abstractNumId w:val="9"/>
  </w:num>
  <w:num w:numId="14" w16cid:durableId="1850213800">
    <w:abstractNumId w:val="0"/>
  </w:num>
  <w:num w:numId="15" w16cid:durableId="1875457843">
    <w:abstractNumId w:val="19"/>
  </w:num>
  <w:num w:numId="16" w16cid:durableId="1165896766">
    <w:abstractNumId w:val="10"/>
  </w:num>
  <w:num w:numId="17" w16cid:durableId="290787673">
    <w:abstractNumId w:val="16"/>
  </w:num>
  <w:num w:numId="18" w16cid:durableId="1690719871">
    <w:abstractNumId w:val="2"/>
  </w:num>
  <w:num w:numId="19" w16cid:durableId="2077891776">
    <w:abstractNumId w:val="25"/>
  </w:num>
  <w:num w:numId="20" w16cid:durableId="1770546621">
    <w:abstractNumId w:val="7"/>
  </w:num>
  <w:num w:numId="21" w16cid:durableId="227884371">
    <w:abstractNumId w:val="17"/>
  </w:num>
  <w:num w:numId="22" w16cid:durableId="1113404580">
    <w:abstractNumId w:val="27"/>
  </w:num>
  <w:num w:numId="23" w16cid:durableId="456918010">
    <w:abstractNumId w:val="18"/>
  </w:num>
  <w:num w:numId="24" w16cid:durableId="57554978">
    <w:abstractNumId w:val="6"/>
  </w:num>
  <w:num w:numId="25" w16cid:durableId="1651133646">
    <w:abstractNumId w:val="1"/>
  </w:num>
  <w:num w:numId="26" w16cid:durableId="1410805676">
    <w:abstractNumId w:val="21"/>
  </w:num>
  <w:num w:numId="27" w16cid:durableId="1717704922">
    <w:abstractNumId w:val="3"/>
  </w:num>
  <w:num w:numId="28" w16cid:durableId="635841996">
    <w:abstractNumId w:val="20"/>
  </w:num>
  <w:num w:numId="29" w16cid:durableId="73532531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CB"/>
    <w:rsid w:val="00006BB2"/>
    <w:rsid w:val="000850CB"/>
    <w:rsid w:val="000A2FF3"/>
    <w:rsid w:val="000B3EC7"/>
    <w:rsid w:val="000D6344"/>
    <w:rsid w:val="001146FD"/>
    <w:rsid w:val="00171E4F"/>
    <w:rsid w:val="001E2474"/>
    <w:rsid w:val="001F5D3B"/>
    <w:rsid w:val="0023324F"/>
    <w:rsid w:val="00241F0C"/>
    <w:rsid w:val="002451EE"/>
    <w:rsid w:val="00283BF5"/>
    <w:rsid w:val="00301DAA"/>
    <w:rsid w:val="00317C1B"/>
    <w:rsid w:val="00321CC5"/>
    <w:rsid w:val="003B476A"/>
    <w:rsid w:val="003C1EF8"/>
    <w:rsid w:val="003C25FB"/>
    <w:rsid w:val="003D1D61"/>
    <w:rsid w:val="003D732B"/>
    <w:rsid w:val="00425363"/>
    <w:rsid w:val="004421D4"/>
    <w:rsid w:val="00446221"/>
    <w:rsid w:val="004B6BCB"/>
    <w:rsid w:val="004D076A"/>
    <w:rsid w:val="00551728"/>
    <w:rsid w:val="00551C46"/>
    <w:rsid w:val="005F5B08"/>
    <w:rsid w:val="00665E28"/>
    <w:rsid w:val="00682170"/>
    <w:rsid w:val="006825CB"/>
    <w:rsid w:val="006A06FD"/>
    <w:rsid w:val="00796A48"/>
    <w:rsid w:val="007A1B76"/>
    <w:rsid w:val="007B25FF"/>
    <w:rsid w:val="007D0814"/>
    <w:rsid w:val="007F00F1"/>
    <w:rsid w:val="00811CEE"/>
    <w:rsid w:val="00840125"/>
    <w:rsid w:val="00881728"/>
    <w:rsid w:val="008A43BF"/>
    <w:rsid w:val="008A55B9"/>
    <w:rsid w:val="008D351E"/>
    <w:rsid w:val="008D382A"/>
    <w:rsid w:val="008F49AE"/>
    <w:rsid w:val="00950234"/>
    <w:rsid w:val="00955374"/>
    <w:rsid w:val="0096388F"/>
    <w:rsid w:val="009648D8"/>
    <w:rsid w:val="00987BBD"/>
    <w:rsid w:val="009C2CD1"/>
    <w:rsid w:val="009F442C"/>
    <w:rsid w:val="009F5470"/>
    <w:rsid w:val="00A83ECD"/>
    <w:rsid w:val="00AC202D"/>
    <w:rsid w:val="00AD154F"/>
    <w:rsid w:val="00AE367E"/>
    <w:rsid w:val="00B013D3"/>
    <w:rsid w:val="00B50DE6"/>
    <w:rsid w:val="00B612BD"/>
    <w:rsid w:val="00B62B1D"/>
    <w:rsid w:val="00B90A51"/>
    <w:rsid w:val="00BA4C99"/>
    <w:rsid w:val="00BA588D"/>
    <w:rsid w:val="00BD5919"/>
    <w:rsid w:val="00BE30D9"/>
    <w:rsid w:val="00BF1046"/>
    <w:rsid w:val="00C33ED2"/>
    <w:rsid w:val="00C35541"/>
    <w:rsid w:val="00C3731D"/>
    <w:rsid w:val="00C84ED3"/>
    <w:rsid w:val="00D357D6"/>
    <w:rsid w:val="00D4158B"/>
    <w:rsid w:val="00D81746"/>
    <w:rsid w:val="00DA6CC9"/>
    <w:rsid w:val="00DD421B"/>
    <w:rsid w:val="00E03C5B"/>
    <w:rsid w:val="00E044B1"/>
    <w:rsid w:val="00E05C0F"/>
    <w:rsid w:val="00E32F71"/>
    <w:rsid w:val="00E47039"/>
    <w:rsid w:val="00E872E3"/>
    <w:rsid w:val="00E91223"/>
    <w:rsid w:val="00E97D96"/>
    <w:rsid w:val="00ED4620"/>
    <w:rsid w:val="00EF3E82"/>
    <w:rsid w:val="00F035FF"/>
    <w:rsid w:val="00F23896"/>
    <w:rsid w:val="00F26230"/>
    <w:rsid w:val="00F966F6"/>
    <w:rsid w:val="00FB0ECB"/>
    <w:rsid w:val="00FB3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5466"/>
  <w15:docId w15:val="{E275BFAF-2B88-458B-83CE-5F8D0A03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D3"/>
  </w:style>
  <w:style w:type="paragraph" w:styleId="Footer">
    <w:name w:val="footer"/>
    <w:basedOn w:val="Normal"/>
    <w:link w:val="FooterChar"/>
    <w:uiPriority w:val="99"/>
    <w:unhideWhenUsed/>
    <w:rsid w:val="00C84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D3"/>
  </w:style>
  <w:style w:type="paragraph" w:styleId="BalloonText">
    <w:name w:val="Balloon Text"/>
    <w:basedOn w:val="Normal"/>
    <w:link w:val="BalloonTextChar"/>
    <w:uiPriority w:val="99"/>
    <w:semiHidden/>
    <w:unhideWhenUsed/>
    <w:rsid w:val="00C84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D3"/>
    <w:rPr>
      <w:rFonts w:ascii="Tahoma" w:hAnsi="Tahoma" w:cs="Tahoma"/>
      <w:sz w:val="16"/>
      <w:szCs w:val="16"/>
    </w:rPr>
  </w:style>
  <w:style w:type="paragraph" w:styleId="NormalWeb">
    <w:name w:val="Normal (Web)"/>
    <w:basedOn w:val="Normal"/>
    <w:uiPriority w:val="99"/>
    <w:unhideWhenUsed/>
    <w:rsid w:val="00EF3E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3E82"/>
  </w:style>
  <w:style w:type="character" w:styleId="Strong">
    <w:name w:val="Strong"/>
    <w:basedOn w:val="DefaultParagraphFont"/>
    <w:uiPriority w:val="22"/>
    <w:qFormat/>
    <w:rsid w:val="00EF3E82"/>
    <w:rPr>
      <w:b/>
      <w:bCs/>
    </w:rPr>
  </w:style>
  <w:style w:type="paragraph" w:styleId="ListParagraph">
    <w:name w:val="List Paragraph"/>
    <w:basedOn w:val="Normal"/>
    <w:uiPriority w:val="34"/>
    <w:qFormat/>
    <w:rsid w:val="00EF3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27652">
      <w:bodyDiv w:val="1"/>
      <w:marLeft w:val="0"/>
      <w:marRight w:val="0"/>
      <w:marTop w:val="0"/>
      <w:marBottom w:val="0"/>
      <w:divBdr>
        <w:top w:val="none" w:sz="0" w:space="0" w:color="auto"/>
        <w:left w:val="none" w:sz="0" w:space="0" w:color="auto"/>
        <w:bottom w:val="none" w:sz="0" w:space="0" w:color="auto"/>
        <w:right w:val="none" w:sz="0" w:space="0" w:color="auto"/>
      </w:divBdr>
    </w:div>
    <w:div w:id="820195158">
      <w:bodyDiv w:val="1"/>
      <w:marLeft w:val="0"/>
      <w:marRight w:val="0"/>
      <w:marTop w:val="0"/>
      <w:marBottom w:val="0"/>
      <w:divBdr>
        <w:top w:val="none" w:sz="0" w:space="0" w:color="auto"/>
        <w:left w:val="none" w:sz="0" w:space="0" w:color="auto"/>
        <w:bottom w:val="none" w:sz="0" w:space="0" w:color="auto"/>
        <w:right w:val="none" w:sz="0" w:space="0" w:color="auto"/>
      </w:divBdr>
    </w:div>
    <w:div w:id="917402925">
      <w:bodyDiv w:val="1"/>
      <w:marLeft w:val="0"/>
      <w:marRight w:val="0"/>
      <w:marTop w:val="0"/>
      <w:marBottom w:val="0"/>
      <w:divBdr>
        <w:top w:val="none" w:sz="0" w:space="0" w:color="auto"/>
        <w:left w:val="none" w:sz="0" w:space="0" w:color="auto"/>
        <w:bottom w:val="none" w:sz="0" w:space="0" w:color="auto"/>
        <w:right w:val="none" w:sz="0" w:space="0" w:color="auto"/>
      </w:divBdr>
    </w:div>
    <w:div w:id="1561593881">
      <w:bodyDiv w:val="1"/>
      <w:marLeft w:val="0"/>
      <w:marRight w:val="0"/>
      <w:marTop w:val="0"/>
      <w:marBottom w:val="0"/>
      <w:divBdr>
        <w:top w:val="none" w:sz="0" w:space="0" w:color="auto"/>
        <w:left w:val="none" w:sz="0" w:space="0" w:color="auto"/>
        <w:bottom w:val="none" w:sz="0" w:space="0" w:color="auto"/>
        <w:right w:val="none" w:sz="0" w:space="0" w:color="auto"/>
      </w:divBdr>
    </w:div>
    <w:div w:id="1619145024">
      <w:bodyDiv w:val="1"/>
      <w:marLeft w:val="0"/>
      <w:marRight w:val="0"/>
      <w:marTop w:val="0"/>
      <w:marBottom w:val="0"/>
      <w:divBdr>
        <w:top w:val="none" w:sz="0" w:space="0" w:color="auto"/>
        <w:left w:val="none" w:sz="0" w:space="0" w:color="auto"/>
        <w:bottom w:val="none" w:sz="0" w:space="0" w:color="auto"/>
        <w:right w:val="none" w:sz="0" w:space="0" w:color="auto"/>
      </w:divBdr>
    </w:div>
    <w:div w:id="1847205530">
      <w:bodyDiv w:val="1"/>
      <w:marLeft w:val="0"/>
      <w:marRight w:val="0"/>
      <w:marTop w:val="0"/>
      <w:marBottom w:val="0"/>
      <w:divBdr>
        <w:top w:val="none" w:sz="0" w:space="0" w:color="auto"/>
        <w:left w:val="none" w:sz="0" w:space="0" w:color="auto"/>
        <w:bottom w:val="none" w:sz="0" w:space="0" w:color="auto"/>
        <w:right w:val="none" w:sz="0" w:space="0" w:color="auto"/>
      </w:divBdr>
    </w:div>
    <w:div w:id="2100711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E311-0F85-4675-9254-A87A6DACA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1512</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Michigan Hospital and Health Systems</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Smola, Brian</dc:creator>
  <cp:lastModifiedBy>Mucha, Kathy</cp:lastModifiedBy>
  <cp:revision>3</cp:revision>
  <dcterms:created xsi:type="dcterms:W3CDTF">2026-01-27T20:08:00Z</dcterms:created>
  <dcterms:modified xsi:type="dcterms:W3CDTF">2026-01-27T20:08:00Z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_Title">
    <vt:lpwstr> </vt:lpwstr>
  </property>
  <property fmtid="{D5CDD505-2E9C-101B-9397-08002B2CF9AE}" pid="3" name="MC_Number">
    <vt:lpwstr> </vt:lpwstr>
  </property>
  <property fmtid="{D5CDD505-2E9C-101B-9397-08002B2CF9AE}" pid="4" name="MC_Revision">
    <vt:lpwstr> </vt:lpwstr>
  </property>
  <property fmtid="{D5CDD505-2E9C-101B-9397-08002B2CF9AE}" pid="5" name="MC_Author">
    <vt:lpwstr> </vt:lpwstr>
  </property>
  <property fmtid="{D5CDD505-2E9C-101B-9397-08002B2CF9AE}" pid="6" name="MC_Owner">
    <vt:lpwstr> </vt:lpwstr>
  </property>
  <property fmtid="{D5CDD505-2E9C-101B-9397-08002B2CF9AE}" pid="7" name="MC_Notes">
    <vt:lpwstr> </vt:lpwstr>
  </property>
  <property fmtid="{D5CDD505-2E9C-101B-9397-08002B2CF9AE}" pid="8" name="MC_Vaults">
    <vt:lpwstr> </vt:lpwstr>
  </property>
  <property fmtid="{D5CDD505-2E9C-101B-9397-08002B2CF9AE}" pid="9" name="MC_Status">
    <vt:lpwstr> </vt:lpwstr>
  </property>
  <property fmtid="{D5CDD505-2E9C-101B-9397-08002B2CF9AE}" pid="10" name="MC_Created Date">
    <vt:lpwstr> </vt:lpwstr>
  </property>
  <property fmtid="{D5CDD505-2E9C-101B-9397-08002B2CF9AE}" pid="11" name="MC_Effective Date">
    <vt:lpwstr> </vt:lpwstr>
  </property>
  <property fmtid="{D5CDD505-2E9C-101B-9397-08002B2CF9AE}" pid="12" name="MC_Expiration Date">
    <vt:lpwstr> </vt:lpwstr>
  </property>
  <property fmtid="{D5CDD505-2E9C-101B-9397-08002B2CF9AE}" pid="13" name="MC_Release Date">
    <vt:lpwstr> </vt:lpwstr>
  </property>
  <property fmtid="{D5CDD505-2E9C-101B-9397-08002B2CF9AE}" pid="14" name="MC_Next Review Date">
    <vt:lpwstr> </vt:lpwstr>
  </property>
  <property fmtid="{D5CDD505-2E9C-101B-9397-08002B2CF9AE}" pid="15" name="MC_CF_Custom Fields">
    <vt:lpwstr> </vt:lpwstr>
  </property>
</Properties>
</file>